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ce39f0b5bd45b7" /><Relationship Type="http://schemas.openxmlformats.org/officeDocument/2006/relationships/extended-properties" Target="/docProps/app.xml" Id="Rc8a827fcb7c74742" /><Relationship Type="http://schemas.openxmlformats.org/package/2006/relationships/metadata/core-properties" Target="/docProps/core.xml" Id="R76f6b63dc82c4011" /><Relationship Type="http://schemas.openxmlformats.org/officeDocument/2006/relationships/custom-properties" Target="/docProps/custom.xml" Id="Rb5e2108dabd1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900" w:right="446.4" w:bottom="820.8" w:left="1025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2880"/>
        <w:gridCol w:w="900"/>
        <w:gridCol w:w="2880"/>
        <w:gridCol w:w="900"/>
        <w:gridCol w:w="2880"/>
      </w:tblGrid>
      <w:tr>
        <w:trPr>
          <w:trHeight w:hRule="exact" w:val="2880"/>
        </w:trPr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</w:tr>
      <w:tr>
        <w:trPr>
          <w:trHeight w:hRule="exact" w:val="839.9952"/>
        </w:trPr>
        <w:tc>
          <w:tcPr>
            <w:tcW w:w="10440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80"/>
        </w:trPr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839.9952"/>
        </w:trPr>
        <w:tc>
          <w:tcPr>
            <w:tcW w:w="10440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80"/>
        </w:trPr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8" w:name="Blank_MP1_panel9"/>
            <w:r/>
            <w:bookmarkEnd w:id="8"/>
          </w:p>
        </w:tc>
      </w:tr>
      <w:tr>
        <w:trPr>
          <w:trHeight w:hRule="exact" w:val="839.9952"/>
        </w:trPr>
        <w:tc>
          <w:tcPr>
            <w:tcW w:w="10440" w:type="dxa"/>
            <w:tcMar>
              <w:bottom w:w="0" w:type="dxa"/>
              <w:top w:w="0" w:type="dxa"/>
            </w:tcMar>
            <w:gridSpan w:val="5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80"/>
        </w:trPr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9" w:name="Blank_MP1_panel10"/>
            <w:r/>
            <w:bookmarkEnd w:id="9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10" w:name="Blank_MP1_panel11"/>
            <w:r/>
            <w:bookmarkEnd w:id="10"/>
          </w:p>
        </w:tc>
        <w:tc>
          <w:tcPr>
            <w:tcW w:w="900" w:type="dxa"/>
            <w:tcMar>
              <w:left w:w="0" w:type="dxa"/>
              <w:right w:w="0" w:type="dxa"/>
              <w:bottom w:w="0" w:type="dxa"/>
              <w:top w:w="216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2880" w:type="dxa"/>
            <w:tcMar>
              <w:bottom w:w="0" w:type="dxa"/>
              <w:top w:w="216" w:type="dxa"/>
            </w:tcMar>
            <w:vAlign w:val="center"/>
            <w:tcBorders/>
          </w:tcPr>
          <w:p>
            <w:pPr>
              <w:pStyle w:val="AveryStyle1"/>
            </w:pPr>
            <w:bookmarkStart w:id="11" w:name="Blank_MP1_panel12"/>
            <w:r/>
            <w:bookmarkEnd w:id="11"/>
          </w:p>
        </w:tc>
      </w:tr>
    </w:tbl>
    <w:p>
      <w:pPr>
        <w:spacing w:after="0" w:line="20" w:lineRule="exact"/>
      </w:pPr>
      <w:r/>
      <w:r>
        <w:pict>
          <v:oval style="position:absolute;margin-left:45pt;margin-top:45.1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4pt;margin-top:45.1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23pt;margin-top:45.1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231.09976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4pt;margin-top:231.09976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23pt;margin-top:231.09976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417.09951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4pt;margin-top:417.09951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23pt;margin-top:417.09951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5pt;margin-top:603.09927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234pt;margin-top:603.09927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  <w:r>
        <w:pict>
          <v:oval style="position:absolute;margin-left:423pt;margin-top:603.09927pt;width:144pt;height:144pt;z-index:0;mso-position-horizontal-relative:page;mso-position-vertical-relative:page;rotation:0" filled="f" strokecolor="##bfbfbf [2412]" strokeweight="0.25pt" print="false" o:allowincell="false">
            <w10:anchorlock/>
          </v:oval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100.8" w:right="100.8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889c3370780d4e3b" /><Relationship Type="http://schemas.openxmlformats.org/officeDocument/2006/relationships/styles" Target="/word/styles.xml" Id="R28a03ca4e4d74d0e" /><Relationship Type="http://schemas.openxmlformats.org/officeDocument/2006/relationships/settings" Target="/word/settings.xml" Id="Ra370696a4d7d4bf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U-0435-01</vt:lpwstr>
  </property>
</Properties>
</file>